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 GENERALE</w:t>
                            </w:r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 GENERALE</w:t>
                      </w:r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805C5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51339535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DE370E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B172D4" w:rsidRPr="00B172D4">
        <w:rPr>
          <w:rFonts w:ascii="Times New Roman" w:hAnsi="Times New Roman"/>
          <w:b/>
          <w:i/>
          <w:sz w:val="36"/>
          <w:szCs w:val="36"/>
        </w:rPr>
        <w:t>Plats cuisinés, salades, produits traiteurs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23C4CE8C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50348B74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0AD6BCA2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6B0F3E02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42CAC48B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77E2DF09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5593549A" w14:textId="77777777" w:rsidR="00125B54" w:rsidRDefault="00125B54" w:rsidP="00125B5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208D60C9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B172D4">
        <w:rPr>
          <w:rFonts w:ascii="Times New Roman" w:hAnsi="Times New Roman"/>
          <w:sz w:val="22"/>
          <w:szCs w:val="22"/>
        </w:rPr>
        <w:t>p</w:t>
      </w:r>
      <w:r w:rsidR="00B172D4" w:rsidRPr="00B172D4">
        <w:rPr>
          <w:rFonts w:ascii="Times New Roman" w:hAnsi="Times New Roman"/>
          <w:sz w:val="22"/>
          <w:szCs w:val="22"/>
        </w:rPr>
        <w:t>lats cuisinés, salades, produits traiteurs</w:t>
      </w:r>
      <w:r w:rsidR="00B172D4">
        <w:rPr>
          <w:rFonts w:ascii="Times New Roman" w:hAnsi="Times New Roman"/>
          <w:sz w:val="22"/>
          <w:szCs w:val="22"/>
        </w:rPr>
        <w:t xml:space="preserve"> </w:t>
      </w:r>
      <w:r w:rsidR="00B172D4" w:rsidRPr="00D341CE">
        <w:rPr>
          <w:rFonts w:ascii="Times New Roman" w:hAnsi="Times New Roman"/>
          <w:sz w:val="22"/>
          <w:szCs w:val="22"/>
        </w:rPr>
        <w:t>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68EC9A94" w14:textId="77777777" w:rsidR="004C34BB" w:rsidRDefault="004C34BB" w:rsidP="004C34BB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l’Economat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a</w:t>
      </w:r>
      <w:r w:rsidRPr="00AB58DD">
        <w:rPr>
          <w:rFonts w:ascii="Times New Roman" w:hAnsi="Times New Roman"/>
          <w:sz w:val="22"/>
          <w:szCs w:val="22"/>
        </w:rPr>
        <w:t>gissant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>Après avoir pris connaissance 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ou</w:t>
      </w:r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4F4E9402" w:rsidR="00164D81" w:rsidRPr="00866E8B" w:rsidRDefault="00B172D4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1 440 000 €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</w:t>
      </w:r>
      <w:r w:rsidRPr="00AB58DD">
        <w:rPr>
          <w:rFonts w:ascii="Times New Roman" w:hAnsi="Times New Roman"/>
          <w:sz w:val="22"/>
          <w:szCs w:val="22"/>
        </w:rPr>
        <w:t xml:space="preserve">,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 xml:space="preserve">(représentant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5306A7" w14:paraId="633497E6" w14:textId="77777777" w:rsidTr="005306A7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19AD598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00E609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3985BB7E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76960B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12670E3F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69A5018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38FF6DF4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29FD30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77E2E237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Food Defense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0D58A2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590E140B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23D7FF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21F7A0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25927C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C718552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5A1498BE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5306A7" w14:paraId="499F7792" w14:textId="77777777" w:rsidTr="005306A7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3B43B74" w14:textId="77777777" w:rsidR="005306A7" w:rsidRDefault="005306A7" w:rsidP="005306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59B65E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B61D45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DDA33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F8B336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0012E7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E22487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A00538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F4F554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749C5D" w14:textId="77777777" w:rsidR="005306A7" w:rsidRDefault="005306A7" w:rsidP="005306A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5306A7" w14:paraId="633497E6" w14:textId="77777777" w:rsidTr="005306A7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019AD598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00E609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3985BB7E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76960B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12670E3F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69A5018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38FF6DF4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29FD30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77E2E237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Food Defense</w:t>
                            </w: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0D58A2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590E140B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23D7FF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21F7A0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25927C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C718552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5A1498BE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5306A7" w14:paraId="499F7792" w14:textId="77777777" w:rsidTr="005306A7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73B43B74" w14:textId="77777777" w:rsidR="005306A7" w:rsidRDefault="005306A7" w:rsidP="00530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59B65E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B61D45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8DDA33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F8B336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0012E7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E22487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A00538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F4F554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749C5D" w14:textId="77777777" w:rsidR="005306A7" w:rsidRDefault="005306A7" w:rsidP="005306A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0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5B54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34BB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06A7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172D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70E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DC4C9-3C4A-4B1C-8F5B-0CE56DD2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759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125</cp:revision>
  <cp:lastPrinted>2018-12-19T14:18:00Z</cp:lastPrinted>
  <dcterms:created xsi:type="dcterms:W3CDTF">2017-12-20T16:21:00Z</dcterms:created>
  <dcterms:modified xsi:type="dcterms:W3CDTF">2026-01-05T11:04:00Z</dcterms:modified>
</cp:coreProperties>
</file>